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FC72FB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>(Korlátozott vélemény, hatókör korlátozás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E91FBE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E91FB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</w:t>
      </w:r>
      <w:r w:rsidR="006A06D8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orlátozott vélemény alapja”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kérdés 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lehetséges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hatásait kivéve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6A06D8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DB3106" w:rsidRPr="00DB3106" w:rsidRDefault="001223FE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kapcsolatos elegendő és megfelelő bizonyíték hiánya miatti véleménykorlátozásra</w:t>
      </w:r>
      <w:r w:rsidR="00DB3106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B91D99" w:rsidRDefault="0074146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Az éves beszámoló könyvvizsgálatára vonatkozó megbízás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om(unk)at az éves beszámoló mérlegfordulónapját,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1X. december 31-ét követően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leltárfelvételén.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készletek 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 könyvvizsgálati eljárásokkal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sem tudt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Emiatt nem tudt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állapíta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ni, hogy szükség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es lenne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-e bármilyen helyesbítés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 tenni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éves beszámolóban kimutatott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készlet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érték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ek, valamint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hozzájuk kapcsolódó, az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eredménykimutatásban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megjelenített költség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62209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</w:t>
      </w:r>
      <w:r w:rsidR="005B540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proofErr w:type="gramEnd"/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7A3192" w:rsidRPr="00335ACB" w:rsidRDefault="007A3192" w:rsidP="007A3192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</w:t>
      </w: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]</w:t>
      </w:r>
    </w:p>
    <w:p w:rsidR="007A3192" w:rsidRPr="00CB6299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7A3192" w:rsidRPr="00F84A2F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lastRenderedPageBreak/>
        <w:t xml:space="preserve">Saját tőke követelmények nem teljesülése.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Felhívjuk a figyelmet a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éves beszámolóban kimutatott saját tőkéjének az összege kisebb, mint a </w:t>
      </w:r>
      <w:r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2013. évi V. törvényben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[</w:t>
      </w:r>
      <w:r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összege, valamint leírják a tőkevesztés okait és a tőkehelyzet rendezésére vonatkozó további információkat.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Véleményünk nincs minősítve e kérdés vonatkozásában.</w:t>
      </w:r>
    </w:p>
    <w:p w:rsidR="00E8688B" w:rsidRPr="00335ACB" w:rsidRDefault="00E8688B" w:rsidP="00E8688B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[Egyéb kérdések]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201X-1. december 31-ével végződő évre vonatkozó éves beszámolóját másik könyvvizsgáló ellenőrizte, aki erre az éves beszámolóra vonatkozóan 201X. március 31-én minősítés nélküli véleményt bocsátott ki.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F1316D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 xml:space="preserve">könyvvizsgálói </w:t>
      </w:r>
      <w:proofErr w:type="gramStart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gramEnd"/>
      <w:r w:rsidRPr="001C63AE">
        <w:rPr>
          <w:rFonts w:ascii="Times New Roman" w:hAnsi="Times New Roman"/>
          <w:sz w:val="20"/>
          <w:szCs w:val="20"/>
          <w:lang w:val="hu-HU"/>
        </w:rPr>
        <w:t>ünk) „</w:t>
      </w:r>
      <w:r w:rsidR="00093601" w:rsidRPr="005B5409">
        <w:rPr>
          <w:rFonts w:ascii="Times New Roman" w:hAnsi="Times New Roman"/>
          <w:i/>
          <w:sz w:val="20"/>
          <w:szCs w:val="20"/>
          <w:lang w:val="hu-HU"/>
        </w:rPr>
        <w:t>Korlátozott v</w:t>
      </w:r>
      <w:r w:rsidRPr="005B5409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 könyvvizsgálat során szerzett ismereteimnek(inknek), vagy egyébként úgy tűnik-e, hogy az lényeges hibás állítást tartalmaz.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F1316D">
        <w:rPr>
          <w:rFonts w:ascii="Times New Roman" w:hAnsi="Times New Roman"/>
          <w:sz w:val="20"/>
          <w:szCs w:val="20"/>
          <w:lang w:val="hu-HU"/>
        </w:rPr>
        <w:t>ok(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F1316D">
        <w:rPr>
          <w:rFonts w:ascii="Times New Roman" w:hAnsi="Times New Roman"/>
          <w:sz w:val="20"/>
          <w:szCs w:val="20"/>
          <w:lang w:val="hu-HU"/>
        </w:rPr>
        <w:t>)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a megítélése, hogy az üzleti jelentés a számviteli törvény, illetve egyéb más jogszabály vonatkozó előírásaival összhangban 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5E1A1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="005E1A16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Pr="005E1A16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1737AD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r w:rsidR="001737AD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  <w:r w:rsidR="0060498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E91FB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az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üzleti jelentésre vonatkozó további követelményeket előíró egyéb más jogszabályt(okat)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1F1A5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5E1A1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3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 számviteli törvény, valamint </w:t>
      </w:r>
      <w:r w:rsidR="001F1A5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 w:rsidR="001F1A57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1F1A57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r w:rsidR="00904144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04144" w:rsidRDefault="0090414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90414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E91FBE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éves beszámoló akár csalásból, akár hibából eredő lényeges hibás állításainak kockázatait, </w:t>
      </w:r>
      <w:r w:rsidR="00904144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904144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904144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904144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F95254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904144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1E0FB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04144" w:rsidRPr="00D26E33" w:rsidRDefault="00904144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B53608" w:rsidRDefault="00B5360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16" w:rsidRDefault="005E1A16" w:rsidP="005E1A16">
      <w:pPr>
        <w:spacing w:after="0" w:line="240" w:lineRule="auto"/>
      </w:pPr>
      <w:r>
        <w:separator/>
      </w:r>
    </w:p>
  </w:endnote>
  <w:endnote w:type="continuationSeparator" w:id="0">
    <w:p w:rsidR="005E1A16" w:rsidRDefault="005E1A16" w:rsidP="005E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702142"/>
      <w:docPartObj>
        <w:docPartGallery w:val="Page Numbers (Bottom of Page)"/>
        <w:docPartUnique/>
      </w:docPartObj>
    </w:sdtPr>
    <w:sdtEndPr/>
    <w:sdtContent>
      <w:p w:rsidR="00B53608" w:rsidRDefault="00B536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63" w:rsidRPr="00460F63">
          <w:rPr>
            <w:noProof/>
            <w:lang w:val="hu-HU"/>
          </w:rPr>
          <w:t>4</w:t>
        </w:r>
        <w:r>
          <w:fldChar w:fldCharType="end"/>
        </w:r>
      </w:p>
    </w:sdtContent>
  </w:sdt>
  <w:p w:rsidR="00B53608" w:rsidRDefault="00B536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16" w:rsidRDefault="005E1A16" w:rsidP="005E1A16">
      <w:pPr>
        <w:spacing w:after="0" w:line="240" w:lineRule="auto"/>
      </w:pPr>
      <w:r>
        <w:separator/>
      </w:r>
    </w:p>
  </w:footnote>
  <w:footnote w:type="continuationSeparator" w:id="0">
    <w:p w:rsidR="005E1A16" w:rsidRDefault="005E1A16" w:rsidP="005E1A16">
      <w:pPr>
        <w:spacing w:after="0" w:line="240" w:lineRule="auto"/>
      </w:pPr>
      <w:r>
        <w:continuationSeparator/>
      </w:r>
    </w:p>
  </w:footnote>
  <w:footnote w:id="1">
    <w:p w:rsidR="00C9137E" w:rsidRDefault="005E1A16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:rsidR="00B02F3C" w:rsidRPr="005E1A16" w:rsidRDefault="00C9137E" w:rsidP="00B02F3C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Amennyiben a hatókör az éves beszámoló valamely lényeges tétele tekintetében korlátozott, a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kkor a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 nem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tudott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elegendő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és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megfelelő könyvvizsgálati bizonyítékot szerezni az adott kérdésről. Ilyen körülmények között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lehet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, hogy a könyvvizsgáló nem tud következtetést levonni arról, hogy az üzleti jelentésben az adott kérdéshez kapcsolódóan ismertetett összegek és egyéb információk lényeges hibás állítást tartalmaznak-e. Ennek megfelelően, lehet, hogy a könyvvizsgálónak módosítania szükséges az üzleti jelentésre vonatkozó kijelentését úgy, hogy az tartalmazzon egy utalást arra, hogy a könyvvizsgáló nem tudja mérlegelni az üzleti jelentésben leírtakat arról a kérdésről, amelynek tekintetében az éves beszámolóra korlátozott vélemény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t 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>adott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a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“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Korlátozott vélemény alapja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”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 bekezdésben leírt okok miatt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Ezzel együtt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, a könyvvizsgáló számára előírás, hogy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ilyen esetben is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jelentést tegyen az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üzleti jelentésben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lévő bármely más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kérdéshez kapcsolódóan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azonosított nem helyesbített lényeges hibás állításról.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E1A16"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(Hiv.: 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>ISA 720.A56 bekezdés</w:t>
      </w:r>
      <w:r w:rsidR="005E1A16" w:rsidRPr="005E1A16">
        <w:rPr>
          <w:rFonts w:ascii="Times New Roman" w:hAnsi="Times New Roman"/>
          <w:color w:val="FF0000"/>
          <w:sz w:val="16"/>
          <w:szCs w:val="16"/>
          <w:lang w:val="hu-HU"/>
        </w:rPr>
        <w:t>)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 xml:space="preserve"> (Lásd még a 2 számú lábjegyzetnél írtakat!)</w:t>
      </w:r>
    </w:p>
    <w:p w:rsidR="00B02F3C" w:rsidRPr="005E1A16" w:rsidRDefault="00B02F3C" w:rsidP="00D21B9F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2">
    <w:p w:rsidR="005E1A16" w:rsidRPr="005E1A16" w:rsidRDefault="005E1A16" w:rsidP="005E1A16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könyvvizsgálói jelentésben </w:t>
      </w:r>
      <w:r w:rsidR="008F48D4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„Figyelemfelhívás” bekezdés szerepeltetése azt feltételezi, hogy az e szakaszban említett témák az éves beszámoló kiegészítő mellékletében m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egfelelően bemutatásra kerültek.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Ennél fogva,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az üzleti jelentés és az éves beszámoló összhangjáról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való következtetés levonásakor mérlegelni szükséges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hogy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z üzleti jelentésben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foglalt egyéb információk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 xml:space="preserve">minden lényeges kérdésben, így 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a figyelemfelhívással érintett kérdések tekintetében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 xml:space="preserve">is 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>lényeges ellentmondás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tól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mentesek-e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az éves beszámolóval és annak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kiegészítő melléklet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ében bemutatott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információkkal való összevetésükben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bármilyen lényeges ellentmondást azonosít, akkor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az üzleti jelentésnek az éves beszámolóval való összhangjáról a könyvvizsgálói véleményt az itt leírtaktól eltérően, az éves beszámoló és az üzleti jelentés közötti lényeges ellentmondás azonosításával és az ellentmondás jellegének ismertetésével kell megfogalmazni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.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 xml:space="preserve"> (Lásd még </w:t>
      </w:r>
      <w:r w:rsidR="008A030F">
        <w:rPr>
          <w:rFonts w:ascii="Times New Roman" w:hAnsi="Times New Roman"/>
          <w:color w:val="FF0000"/>
          <w:sz w:val="16"/>
          <w:szCs w:val="16"/>
          <w:lang w:val="hu-HU"/>
        </w:rPr>
        <w:t xml:space="preserve">az 1. számú lábjegyzetnél 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>írtakat!)</w:t>
      </w:r>
    </w:p>
    <w:p w:rsidR="005E1A16" w:rsidRPr="005E1A16" w:rsidRDefault="005E1A16">
      <w:pPr>
        <w:pStyle w:val="Lbjegyzetszveg"/>
        <w:rPr>
          <w:lang w:val="hu-HU"/>
        </w:rPr>
      </w:pPr>
    </w:p>
  </w:footnote>
  <w:footnote w:id="3">
    <w:p w:rsidR="005B5409" w:rsidRPr="002457E4" w:rsidRDefault="005E1A16" w:rsidP="005B5409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Lásd az 1. számú és a 2. számú lábjegyzetnél írtakat!</w:t>
      </w:r>
      <w:r w:rsidR="005B5409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B5409" w:rsidRPr="002457E4">
        <w:rPr>
          <w:rFonts w:ascii="Times New Roman" w:hAnsi="Times New Roman"/>
          <w:color w:val="FF0000"/>
          <w:sz w:val="16"/>
          <w:szCs w:val="16"/>
          <w:lang w:val="hu-HU"/>
        </w:rPr>
        <w:t>Az egyéb jogszabályokkal való összhangról a fenti példa tiszta véleményt tartalmaz, feltételezve, hogy az egyes egyéb jogszabályokban foglalt információkat a gazdálkodó megfelelően szerepeltette az üzleti jelentésében.</w:t>
      </w:r>
    </w:p>
    <w:p w:rsidR="005E1A16" w:rsidRPr="005E1A16" w:rsidRDefault="005E1A16">
      <w:pPr>
        <w:pStyle w:val="Lbjegyzetszveg"/>
        <w:rPr>
          <w:color w:val="FF0000"/>
          <w:lang w:val="hu-HU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8662F"/>
    <w:rsid w:val="00093601"/>
    <w:rsid w:val="00105445"/>
    <w:rsid w:val="001223FE"/>
    <w:rsid w:val="0014485D"/>
    <w:rsid w:val="001737AD"/>
    <w:rsid w:val="001E0FB6"/>
    <w:rsid w:val="001F1A57"/>
    <w:rsid w:val="00263233"/>
    <w:rsid w:val="00311958"/>
    <w:rsid w:val="00460F63"/>
    <w:rsid w:val="004B0180"/>
    <w:rsid w:val="004D4E57"/>
    <w:rsid w:val="00505DE9"/>
    <w:rsid w:val="005B5409"/>
    <w:rsid w:val="005E1A16"/>
    <w:rsid w:val="0060498C"/>
    <w:rsid w:val="00622095"/>
    <w:rsid w:val="006A06D8"/>
    <w:rsid w:val="006B1F1E"/>
    <w:rsid w:val="00741469"/>
    <w:rsid w:val="00746122"/>
    <w:rsid w:val="007A3192"/>
    <w:rsid w:val="00872B16"/>
    <w:rsid w:val="008A030F"/>
    <w:rsid w:val="008F48D4"/>
    <w:rsid w:val="008F4ADF"/>
    <w:rsid w:val="00904144"/>
    <w:rsid w:val="0091246F"/>
    <w:rsid w:val="00947F28"/>
    <w:rsid w:val="009D2470"/>
    <w:rsid w:val="00A350B3"/>
    <w:rsid w:val="00A862EA"/>
    <w:rsid w:val="00B02F3C"/>
    <w:rsid w:val="00B53608"/>
    <w:rsid w:val="00B5495C"/>
    <w:rsid w:val="00B91D99"/>
    <w:rsid w:val="00C45B64"/>
    <w:rsid w:val="00C9137E"/>
    <w:rsid w:val="00D21B9F"/>
    <w:rsid w:val="00DB3106"/>
    <w:rsid w:val="00E8688B"/>
    <w:rsid w:val="00E91FBE"/>
    <w:rsid w:val="00EA0B5A"/>
    <w:rsid w:val="00F05B52"/>
    <w:rsid w:val="00F1316D"/>
    <w:rsid w:val="00F95254"/>
    <w:rsid w:val="00FC72FB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1A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1A16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E1A1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3608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3608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1A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1A16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E1A1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3608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3608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C680-0940-409B-AFD2-035CB891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1451</Words>
  <Characters>10017</Characters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v.1.20.2031.0.0#2020-04-22</dc:description>
  <dcterms:created xsi:type="dcterms:W3CDTF">2018-01-25T14:07:00Z</dcterms:created>
  <dcterms:modified xsi:type="dcterms:W3CDTF">2018-01-25T18:24:00Z</dcterms:modified>
</cp:coreProperties>
</file>